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1014881370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sdtEndPr>
      <w:sdtContent>
        <w:p w14:paraId="64E91D9F" w14:textId="067AE087" w:rsidR="004F3723" w:rsidRDefault="007A3F5D" w:rsidP="007A3F5D">
          <w:pPr>
            <w:pStyle w:val="Bezproreda"/>
            <w:spacing w:before="1540" w:after="240"/>
            <w:jc w:val="center"/>
            <w:rPr>
              <w:color w:val="4472C4" w:themeColor="accent1"/>
            </w:rPr>
          </w:pPr>
          <w:r w:rsidRPr="007A3F5D">
            <w:rPr>
              <w:noProof/>
              <w:shd w:val="clear" w:color="auto" w:fill="4472C4" w:themeFill="accent1"/>
            </w:rPr>
            <w:drawing>
              <wp:inline distT="0" distB="0" distL="0" distR="0" wp14:anchorId="5177AEF6" wp14:editId="07B4974E">
                <wp:extent cx="1417895" cy="1362075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351" cy="136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sz w:val="40"/>
              <w:szCs w:val="40"/>
            </w:rPr>
            <w:alias w:val="Naslov"/>
            <w:tag w:val=""/>
            <w:id w:val="1735040861"/>
            <w:placeholder>
              <w:docPart w:val="8292F082258045F19E454BA129E1A42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E225266" w14:textId="63B7E00B" w:rsidR="004F3723" w:rsidRPr="004F3723" w:rsidRDefault="004F3723">
              <w:pPr>
                <w:pStyle w:val="Bezproreda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0"/>
                  <w:szCs w:val="40"/>
                </w:rPr>
              </w:pPr>
              <w:r w:rsidRPr="007A3F5D">
                <w:rPr>
                  <w:rFonts w:asciiTheme="majorHAnsi" w:eastAsiaTheme="majorEastAsia" w:hAnsiTheme="majorHAnsi" w:cstheme="majorBidi"/>
                  <w:caps/>
                  <w:sz w:val="40"/>
                  <w:szCs w:val="40"/>
                </w:rPr>
                <w:t xml:space="preserve">program rada i RAZVOJA MUZEJA belišće                 za 2022. godinu </w:t>
              </w:r>
            </w:p>
          </w:sdtContent>
        </w:sdt>
        <w:sdt>
          <w:sdtPr>
            <w:rPr>
              <w:color w:val="BFBFBF" w:themeColor="background1" w:themeShade="BF"/>
              <w:sz w:val="28"/>
              <w:szCs w:val="28"/>
            </w:rPr>
            <w:alias w:val="Podnaslov"/>
            <w:tag w:val=""/>
            <w:id w:val="328029620"/>
            <w:placeholder>
              <w:docPart w:val="669D953778B546C186E619DB526E631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65BFF3A3" w14:textId="08AE57A5" w:rsidR="004F3723" w:rsidRPr="007A3F5D" w:rsidRDefault="004F3723">
              <w:pPr>
                <w:pStyle w:val="Bezproreda"/>
                <w:jc w:val="center"/>
                <w:rPr>
                  <w:color w:val="BFBFBF" w:themeColor="background1" w:themeShade="BF"/>
                  <w:sz w:val="28"/>
                  <w:szCs w:val="28"/>
                </w:rPr>
              </w:pPr>
              <w:r w:rsidRPr="007A3F5D">
                <w:rPr>
                  <w:color w:val="BFBFBF" w:themeColor="background1" w:themeShade="BF"/>
                  <w:sz w:val="28"/>
                  <w:szCs w:val="28"/>
                </w:rPr>
                <w:t>JAVNE POTREBE U KULTURI GRADA BELIŠĆA ZA 202</w:t>
              </w:r>
              <w:r w:rsidRPr="007A3F5D">
                <w:rPr>
                  <w:color w:val="BFBFBF" w:themeColor="background1" w:themeShade="BF"/>
                  <w:sz w:val="28"/>
                  <w:szCs w:val="28"/>
                </w:rPr>
                <w:t>2</w:t>
              </w:r>
              <w:r w:rsidRPr="007A3F5D">
                <w:rPr>
                  <w:color w:val="BFBFBF" w:themeColor="background1" w:themeShade="BF"/>
                  <w:sz w:val="28"/>
                  <w:szCs w:val="28"/>
                </w:rPr>
                <w:t>. GODINU</w:t>
              </w:r>
            </w:p>
          </w:sdtContent>
        </w:sdt>
        <w:p w14:paraId="0FF2933A" w14:textId="6B350AD8" w:rsidR="004F3723" w:rsidRDefault="004F3723">
          <w:pPr>
            <w:pStyle w:val="Bezproreda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6008FDD" wp14:editId="1E9BF69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kstni okvir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."/>
                                    <w:lid w:val="hr-HR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5D1E157" w14:textId="207B9835" w:rsidR="004F3723" w:rsidRPr="007A3F5D" w:rsidRDefault="007A3F5D">
                                    <w:pPr>
                                      <w:pStyle w:val="Bezproreda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7F7F7F" w:themeColor="text1" w:themeTint="80"/>
                                        <w:sz w:val="28"/>
                                        <w:szCs w:val="28"/>
                                      </w:rPr>
                                    </w:pPr>
                                    <w:r w:rsidRPr="007A3F5D">
                                      <w:rPr>
                                        <w:caps/>
                                        <w:color w:val="7F7F7F" w:themeColor="text1" w:themeTint="80"/>
                                        <w:sz w:val="28"/>
                                        <w:szCs w:val="28"/>
                                      </w:rPr>
                                      <w:t>15. listopad</w:t>
                                    </w:r>
                                    <w:r>
                                      <w:rPr>
                                        <w:caps/>
                                        <w:color w:val="7F7F7F" w:themeColor="text1" w:themeTint="80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  <w:r w:rsidRPr="007A3F5D">
                                      <w:rPr>
                                        <w:caps/>
                                        <w:color w:val="7F7F7F" w:themeColor="text1" w:themeTint="80"/>
                                        <w:sz w:val="28"/>
                                        <w:szCs w:val="28"/>
                                      </w:rPr>
                                      <w:t xml:space="preserve"> 2021.</w:t>
                                    </w:r>
                                  </w:p>
                                </w:sdtContent>
                              </w:sdt>
                              <w:p w14:paraId="4FBEA05E" w14:textId="74AE614C" w:rsidR="004F3723" w:rsidRPr="007A3F5D" w:rsidRDefault="004F3723">
                                <w:pPr>
                                  <w:pStyle w:val="Bezproreda"/>
                                  <w:jc w:val="center"/>
                                  <w:rPr>
                                    <w:color w:val="7F7F7F" w:themeColor="text1" w:themeTint="8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F7F7F" w:themeColor="text1" w:themeTint="80"/>
                                    </w:rPr>
                                    <w:alias w:val="Tvrtka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7A3F5D" w:rsidRPr="007A3F5D">
                                      <w:rPr>
                                        <w:caps/>
                                        <w:color w:val="7F7F7F" w:themeColor="text1" w:themeTint="8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5F1B2737" w14:textId="7579BF6E" w:rsidR="004F3723" w:rsidRPr="007A3F5D" w:rsidRDefault="004F3723">
                                <w:pPr>
                                  <w:pStyle w:val="Bezproreda"/>
                                  <w:jc w:val="center"/>
                                  <w:rPr>
                                    <w:color w:val="7F7F7F" w:themeColor="text1" w:themeTint="80"/>
                                  </w:rPr>
                                </w:pPr>
                                <w:sdt>
                                  <w:sdtPr>
                                    <w:rPr>
                                      <w:color w:val="7F7F7F" w:themeColor="text1" w:themeTint="80"/>
                                    </w:rPr>
                                    <w:alias w:val="Adresa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7A3F5D" w:rsidRPr="007A3F5D">
                                      <w:rPr>
                                        <w:color w:val="7F7F7F" w:themeColor="text1" w:themeTint="80"/>
                                      </w:rPr>
                                      <w:t>MUZEJ BELIŠĆE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008FD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Cl4RUnegIAAFs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7F7F7F" w:themeColor="text1" w:themeTint="80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."/>
                              <w:lid w:val="hr-H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5D1E157" w14:textId="207B9835" w:rsidR="004F3723" w:rsidRPr="007A3F5D" w:rsidRDefault="007A3F5D">
                              <w:pPr>
                                <w:pStyle w:val="Bezproreda"/>
                                <w:spacing w:after="40"/>
                                <w:jc w:val="center"/>
                                <w:rPr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7A3F5D">
                                <w:rPr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15. listopad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7A3F5D">
                                <w:rPr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2021.</w:t>
                              </w:r>
                            </w:p>
                          </w:sdtContent>
                        </w:sdt>
                        <w:p w14:paraId="4FBEA05E" w14:textId="74AE614C" w:rsidR="004F3723" w:rsidRPr="007A3F5D" w:rsidRDefault="004F3723">
                          <w:pPr>
                            <w:pStyle w:val="Bezproreda"/>
                            <w:jc w:val="center"/>
                            <w:rPr>
                              <w:color w:val="7F7F7F" w:themeColor="text1" w:themeTint="80"/>
                            </w:rPr>
                          </w:pPr>
                          <w:sdt>
                            <w:sdtPr>
                              <w:rPr>
                                <w:caps/>
                                <w:color w:val="7F7F7F" w:themeColor="text1" w:themeTint="80"/>
                              </w:rPr>
                              <w:alias w:val="Tvrtka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7A3F5D" w:rsidRPr="007A3F5D">
                                <w:rPr>
                                  <w:caps/>
                                  <w:color w:val="7F7F7F" w:themeColor="text1" w:themeTint="8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F1B2737" w14:textId="7579BF6E" w:rsidR="004F3723" w:rsidRPr="007A3F5D" w:rsidRDefault="004F3723">
                          <w:pPr>
                            <w:pStyle w:val="Bezproreda"/>
                            <w:jc w:val="center"/>
                            <w:rPr>
                              <w:color w:val="7F7F7F" w:themeColor="text1" w:themeTint="80"/>
                            </w:rPr>
                          </w:pPr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Adresa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7A3F5D" w:rsidRPr="007A3F5D">
                                <w:rPr>
                                  <w:color w:val="7F7F7F" w:themeColor="text1" w:themeTint="80"/>
                                </w:rPr>
                                <w:t>MUZEJ BELIŠĆE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2993B960" w14:textId="0DBE984C" w:rsidR="004F3723" w:rsidRDefault="004F3723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sdt>
      <w:sdtPr>
        <w:rPr>
          <w:lang w:val="hr-HR"/>
        </w:rPr>
        <w:id w:val="133194147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73E936BF" w14:textId="1A220F4D" w:rsidR="004F3723" w:rsidRPr="00553FF5" w:rsidRDefault="004F3723">
          <w:pPr>
            <w:pStyle w:val="TOCNaslov"/>
            <w:rPr>
              <w:color w:val="auto"/>
            </w:rPr>
          </w:pPr>
          <w:r w:rsidRPr="00553FF5">
            <w:rPr>
              <w:color w:val="auto"/>
              <w:lang w:val="hr-HR"/>
            </w:rPr>
            <w:t>Sadržaj</w:t>
          </w:r>
        </w:p>
        <w:p w14:paraId="7B615EFF" w14:textId="3D3D0694" w:rsidR="00553FF5" w:rsidRDefault="004F3723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104409" w:history="1">
            <w:r w:rsidR="00553FF5" w:rsidRPr="002C3863">
              <w:rPr>
                <w:rStyle w:val="Hiperveza"/>
                <w:noProof/>
              </w:rPr>
              <w:t>1.</w:t>
            </w:r>
            <w:r w:rsidR="00553FF5">
              <w:rPr>
                <w:rFonts w:eastAsiaTheme="minorEastAsia"/>
                <w:noProof/>
                <w:lang w:eastAsia="en-GB"/>
              </w:rPr>
              <w:tab/>
            </w:r>
            <w:r w:rsidR="00553FF5" w:rsidRPr="002C3863">
              <w:rPr>
                <w:rStyle w:val="Hiperveza"/>
                <w:noProof/>
              </w:rPr>
              <w:t>SKUPLJANJE GRAĐE</w:t>
            </w:r>
            <w:r w:rsidR="00553FF5">
              <w:rPr>
                <w:noProof/>
                <w:webHidden/>
              </w:rPr>
              <w:tab/>
            </w:r>
            <w:r w:rsidR="00553FF5">
              <w:rPr>
                <w:noProof/>
                <w:webHidden/>
              </w:rPr>
              <w:fldChar w:fldCharType="begin"/>
            </w:r>
            <w:r w:rsidR="00553FF5">
              <w:rPr>
                <w:noProof/>
                <w:webHidden/>
              </w:rPr>
              <w:instrText xml:space="preserve"> PAGEREF _Toc85104409 \h </w:instrText>
            </w:r>
            <w:r w:rsidR="00553FF5">
              <w:rPr>
                <w:noProof/>
                <w:webHidden/>
              </w:rPr>
            </w:r>
            <w:r w:rsidR="00553FF5">
              <w:rPr>
                <w:noProof/>
                <w:webHidden/>
              </w:rPr>
              <w:fldChar w:fldCharType="separate"/>
            </w:r>
            <w:r w:rsidR="00553FF5">
              <w:rPr>
                <w:noProof/>
                <w:webHidden/>
              </w:rPr>
              <w:t>2</w:t>
            </w:r>
            <w:r w:rsidR="00553FF5">
              <w:rPr>
                <w:noProof/>
                <w:webHidden/>
              </w:rPr>
              <w:fldChar w:fldCharType="end"/>
            </w:r>
          </w:hyperlink>
        </w:p>
        <w:p w14:paraId="618655A5" w14:textId="3FA5060B" w:rsidR="00553FF5" w:rsidRDefault="00553FF5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10" w:history="1">
            <w:r w:rsidRPr="002C3863">
              <w:rPr>
                <w:rStyle w:val="Hiperveza"/>
                <w:noProof/>
              </w:rPr>
              <w:t>1.1.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Darovanja, nasljeđivanja, zamjena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08244" w14:textId="1FF83082" w:rsidR="00553FF5" w:rsidRDefault="00553FF5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11" w:history="1">
            <w:r w:rsidRPr="002C3863">
              <w:rPr>
                <w:rStyle w:val="Hiperveza"/>
                <w:noProof/>
              </w:rPr>
              <w:t>1.2.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Terensko istraživanje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2570D" w14:textId="47FEDB77" w:rsidR="00553FF5" w:rsidRDefault="00553FF5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12" w:history="1">
            <w:r w:rsidRPr="002C3863">
              <w:rPr>
                <w:rStyle w:val="Hiperveza"/>
                <w:noProof/>
              </w:rPr>
              <w:t>1.3.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Pristup muzejskoj građi i dokumentaciji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25A61" w14:textId="363DFBA9" w:rsidR="00553FF5" w:rsidRDefault="00553FF5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13" w:history="1">
            <w:r w:rsidRPr="002C3863">
              <w:rPr>
                <w:rStyle w:val="Hiperveza"/>
                <w:noProof/>
              </w:rPr>
              <w:t>1.4.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Stručna obrada muzejske građe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1E7C0" w14:textId="118C228E" w:rsidR="00553FF5" w:rsidRDefault="00553FF5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14" w:history="1">
            <w:r w:rsidRPr="002C3863">
              <w:rPr>
                <w:rStyle w:val="Hiperveza"/>
                <w:noProof/>
              </w:rPr>
              <w:t>2.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ZAŠTITA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4602E" w14:textId="67C662D9" w:rsidR="00553FF5" w:rsidRDefault="00553FF5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15" w:history="1">
            <w:r w:rsidRPr="002C3863">
              <w:rPr>
                <w:rStyle w:val="Hiperveza"/>
                <w:noProof/>
              </w:rPr>
              <w:t>2.1.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Preventivna zaštita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AA93A" w14:textId="3088D165" w:rsidR="00553FF5" w:rsidRDefault="00553FF5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16" w:history="1">
            <w:r w:rsidRPr="002C3863">
              <w:rPr>
                <w:rStyle w:val="Hiperveza"/>
                <w:noProof/>
              </w:rPr>
              <w:t>2.2.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Konzerviranje, restauracija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AC880" w14:textId="1B6C2FDD" w:rsidR="00553FF5" w:rsidRDefault="00553FF5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17" w:history="1">
            <w:r w:rsidRPr="002C3863">
              <w:rPr>
                <w:rStyle w:val="Hiperveza"/>
                <w:noProof/>
              </w:rPr>
              <w:t>3.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ZBIRKE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A9358" w14:textId="379866D0" w:rsidR="00553FF5" w:rsidRDefault="00553FF5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18" w:history="1">
            <w:r w:rsidRPr="002C3863">
              <w:rPr>
                <w:rStyle w:val="Hiperveza"/>
                <w:noProof/>
              </w:rPr>
              <w:t>3.1.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Uređenje i opremanje zgrade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35D54" w14:textId="6EBD92FF" w:rsidR="00553FF5" w:rsidRDefault="00553FF5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19" w:history="1">
            <w:r w:rsidRPr="002C3863">
              <w:rPr>
                <w:rStyle w:val="Hiperveza"/>
                <w:noProof/>
              </w:rPr>
              <w:t>3.2.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Izmjene i dopune stalnog postava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02880" w14:textId="4FE61CEE" w:rsidR="00553FF5" w:rsidRDefault="00553FF5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20" w:history="1">
            <w:r w:rsidRPr="002C3863">
              <w:rPr>
                <w:rStyle w:val="Hiperveza"/>
                <w:noProof/>
              </w:rPr>
              <w:t>3.3.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Hemeroteka (bibliografija Belišća)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E66D4" w14:textId="3F173192" w:rsidR="00553FF5" w:rsidRDefault="00553FF5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21" w:history="1">
            <w:r w:rsidRPr="002C3863">
              <w:rPr>
                <w:rStyle w:val="Hiperveza"/>
                <w:noProof/>
              </w:rPr>
              <w:t>4.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SURADNJA S JAVNOSTI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BB2EE" w14:textId="48FF9B83" w:rsidR="00553FF5" w:rsidRDefault="00553FF5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22" w:history="1">
            <w:r w:rsidRPr="002C3863">
              <w:rPr>
                <w:rStyle w:val="Hiperveza"/>
                <w:noProof/>
              </w:rPr>
              <w:t>4.1.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Digitalizacija muzeja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BF4C0" w14:textId="23447FCF" w:rsidR="00553FF5" w:rsidRDefault="00553FF5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23" w:history="1">
            <w:r w:rsidRPr="002C3863">
              <w:rPr>
                <w:rStyle w:val="Hiperveza"/>
                <w:noProof/>
              </w:rPr>
              <w:t>4.2.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Mediji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974F7" w14:textId="4C0419D4" w:rsidR="00553FF5" w:rsidRDefault="00553FF5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24" w:history="1">
            <w:r w:rsidRPr="002C3863">
              <w:rPr>
                <w:rStyle w:val="Hiperveza"/>
                <w:noProof/>
              </w:rPr>
              <w:t>4.3.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Lokalna suradnja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91473" w14:textId="0FAA4A3E" w:rsidR="00553FF5" w:rsidRDefault="00553FF5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25" w:history="1">
            <w:r w:rsidRPr="002C3863">
              <w:rPr>
                <w:rStyle w:val="Hiperveza"/>
                <w:noProof/>
              </w:rPr>
              <w:t>5.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EDUKATIVNA DJELATNOST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526F20" w14:textId="3F9F541D" w:rsidR="00553FF5" w:rsidRDefault="00553FF5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26" w:history="1">
            <w:r w:rsidRPr="002C3863">
              <w:rPr>
                <w:rStyle w:val="Hiperveza"/>
                <w:noProof/>
              </w:rPr>
              <w:t>6.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IZDAVAČKA DJELATNOST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DCEF5" w14:textId="5DA9D2BA" w:rsidR="00553FF5" w:rsidRDefault="00553FF5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27" w:history="1">
            <w:r w:rsidRPr="002C3863">
              <w:rPr>
                <w:rStyle w:val="Hiperveza"/>
                <w:noProof/>
              </w:rPr>
              <w:t>7.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IZLOŽBENA DJELATNOST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9468C" w14:textId="0D404377" w:rsidR="00553FF5" w:rsidRDefault="00553FF5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28" w:history="1">
            <w:r w:rsidRPr="002C3863">
              <w:rPr>
                <w:rStyle w:val="Hiperveza"/>
                <w:noProof/>
              </w:rPr>
              <w:t>8.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MARKETINŠKA DJELATNOST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455E2" w14:textId="58140295" w:rsidR="00553FF5" w:rsidRDefault="00553FF5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85104429" w:history="1">
            <w:r w:rsidRPr="002C3863">
              <w:rPr>
                <w:rStyle w:val="Hiperveza"/>
                <w:noProof/>
              </w:rPr>
              <w:t>8.1.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2C3863">
              <w:rPr>
                <w:rStyle w:val="Hiperveza"/>
                <w:noProof/>
              </w:rPr>
              <w:t>Povećanje vlastitih prihoda muzeja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_Toc85104429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62DA1" w14:textId="6BAF7DAA" w:rsidR="004F3723" w:rsidRDefault="004F3723">
          <w:r>
            <w:rPr>
              <w:b/>
              <w:bCs/>
              <w:lang w:val="hr-HR"/>
            </w:rPr>
            <w:fldChar w:fldCharType="end"/>
          </w:r>
        </w:p>
      </w:sdtContent>
    </w:sdt>
    <w:p w14:paraId="653619B5" w14:textId="7E85489B" w:rsidR="004F3723" w:rsidRDefault="004F3723" w:rsidP="004F3723">
      <w:pPr>
        <w:spacing w:line="360" w:lineRule="auto"/>
        <w:jc w:val="both"/>
      </w:pPr>
    </w:p>
    <w:p w14:paraId="5A3F5EFD" w14:textId="4C2BF357" w:rsidR="004F3723" w:rsidRDefault="004F3723" w:rsidP="004F3723">
      <w:pPr>
        <w:spacing w:line="360" w:lineRule="auto"/>
        <w:jc w:val="both"/>
      </w:pPr>
    </w:p>
    <w:p w14:paraId="4D232BDE" w14:textId="5956C6A1" w:rsidR="004F3723" w:rsidRDefault="004F3723" w:rsidP="004F3723">
      <w:pPr>
        <w:spacing w:line="360" w:lineRule="auto"/>
        <w:jc w:val="both"/>
      </w:pPr>
    </w:p>
    <w:p w14:paraId="710EE64D" w14:textId="63A613AD" w:rsidR="004F3723" w:rsidRDefault="004F3723" w:rsidP="004F3723">
      <w:pPr>
        <w:spacing w:line="360" w:lineRule="auto"/>
        <w:jc w:val="both"/>
      </w:pPr>
    </w:p>
    <w:p w14:paraId="754DCFDA" w14:textId="452BCFA3" w:rsidR="004F3723" w:rsidRDefault="004F3723" w:rsidP="004F3723">
      <w:pPr>
        <w:spacing w:line="360" w:lineRule="auto"/>
        <w:jc w:val="both"/>
      </w:pPr>
    </w:p>
    <w:p w14:paraId="3CC97A5B" w14:textId="1867BC3E" w:rsidR="004F3723" w:rsidRDefault="004F3723" w:rsidP="004F3723">
      <w:pPr>
        <w:spacing w:line="360" w:lineRule="auto"/>
        <w:jc w:val="both"/>
      </w:pPr>
    </w:p>
    <w:p w14:paraId="5EAD5F6D" w14:textId="3C32CEAF" w:rsidR="004F3723" w:rsidRDefault="004F3723" w:rsidP="004F3723">
      <w:pPr>
        <w:spacing w:line="360" w:lineRule="auto"/>
        <w:jc w:val="both"/>
      </w:pPr>
    </w:p>
    <w:p w14:paraId="042FF39C" w14:textId="3EA14797" w:rsidR="004F3723" w:rsidRDefault="004F3723" w:rsidP="004F3723">
      <w:pPr>
        <w:spacing w:line="360" w:lineRule="auto"/>
        <w:jc w:val="both"/>
      </w:pPr>
    </w:p>
    <w:p w14:paraId="4C44543B" w14:textId="7460363E" w:rsidR="004F3723" w:rsidRDefault="004F3723" w:rsidP="004F3723">
      <w:pPr>
        <w:spacing w:line="360" w:lineRule="auto"/>
        <w:jc w:val="both"/>
      </w:pPr>
    </w:p>
    <w:p w14:paraId="2F3BDAFD" w14:textId="2B4F9901" w:rsidR="004F3723" w:rsidRPr="00553FF5" w:rsidRDefault="004F3723" w:rsidP="007A3F5D">
      <w:pPr>
        <w:pStyle w:val="Naslov1"/>
        <w:numPr>
          <w:ilvl w:val="0"/>
          <w:numId w:val="1"/>
        </w:numPr>
        <w:rPr>
          <w:color w:val="auto"/>
        </w:rPr>
      </w:pPr>
      <w:bookmarkStart w:id="0" w:name="_Toc85104409"/>
      <w:r w:rsidRPr="00553FF5">
        <w:rPr>
          <w:color w:val="auto"/>
        </w:rPr>
        <w:lastRenderedPageBreak/>
        <w:t>SKUPLJANJE GRAĐE</w:t>
      </w:r>
      <w:bookmarkEnd w:id="0"/>
    </w:p>
    <w:p w14:paraId="442A7176" w14:textId="77777777" w:rsidR="007A3F5D" w:rsidRPr="00553FF5" w:rsidRDefault="007A3F5D" w:rsidP="007A3F5D"/>
    <w:p w14:paraId="264CE5B7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Temeljna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skupljanje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čuvanje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obradu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izučavanje</w:t>
      </w:r>
      <w:proofErr w:type="spellEnd"/>
    </w:p>
    <w:p w14:paraId="6F157418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provoditi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intenzivne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inventarizacije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</w:p>
    <w:p w14:paraId="2513BC06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Načini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skupljanja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jesu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kupnja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darovanje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,</w:t>
      </w:r>
    </w:p>
    <w:p w14:paraId="0120FD0A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nasljeđivanje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zamjena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terensko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skupljaju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onu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mogu</w:t>
      </w:r>
      <w:proofErr w:type="spellEnd"/>
    </w:p>
    <w:p w14:paraId="6998075A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dokumentirati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čuvati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štititi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Muzej Belišće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izradit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pisani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politici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skupljanja</w:t>
      </w:r>
      <w:proofErr w:type="spellEnd"/>
    </w:p>
    <w:p w14:paraId="085EF3AC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sadržava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kriterije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stvaranja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popunjavanja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3DB6C29C" w14:textId="5E69D228" w:rsidR="004F3723" w:rsidRPr="00553FF5" w:rsidRDefault="004F3723" w:rsidP="007A3F5D">
      <w:pPr>
        <w:pStyle w:val="Naslov2"/>
        <w:numPr>
          <w:ilvl w:val="1"/>
          <w:numId w:val="1"/>
        </w:numPr>
        <w:rPr>
          <w:color w:val="auto"/>
        </w:rPr>
      </w:pPr>
      <w:bookmarkStart w:id="1" w:name="_Toc85104410"/>
      <w:proofErr w:type="spellStart"/>
      <w:r w:rsidRPr="00553FF5">
        <w:rPr>
          <w:color w:val="auto"/>
        </w:rPr>
        <w:t>Darovanja</w:t>
      </w:r>
      <w:proofErr w:type="spellEnd"/>
      <w:r w:rsidRPr="00553FF5">
        <w:rPr>
          <w:color w:val="auto"/>
        </w:rPr>
        <w:t xml:space="preserve">, </w:t>
      </w:r>
      <w:proofErr w:type="spellStart"/>
      <w:r w:rsidRPr="00553FF5">
        <w:rPr>
          <w:color w:val="auto"/>
        </w:rPr>
        <w:t>nasljeđivanja</w:t>
      </w:r>
      <w:proofErr w:type="spellEnd"/>
      <w:r w:rsidRPr="00553FF5">
        <w:rPr>
          <w:color w:val="auto"/>
        </w:rPr>
        <w:t xml:space="preserve">, </w:t>
      </w:r>
      <w:proofErr w:type="spellStart"/>
      <w:r w:rsidRPr="00553FF5">
        <w:rPr>
          <w:color w:val="auto"/>
        </w:rPr>
        <w:t>zamjena</w:t>
      </w:r>
      <w:bookmarkEnd w:id="1"/>
      <w:proofErr w:type="spellEnd"/>
    </w:p>
    <w:p w14:paraId="230A54F4" w14:textId="77777777" w:rsidR="007A3F5D" w:rsidRPr="00553FF5" w:rsidRDefault="007A3F5D" w:rsidP="007A3F5D">
      <w:pPr>
        <w:pStyle w:val="Odlomakpopisa"/>
        <w:ind w:left="810"/>
      </w:pPr>
    </w:p>
    <w:p w14:paraId="2754AC32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Muzej Belišće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težit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prvenstveno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promocije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većem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bogatijem</w:t>
      </w:r>
      <w:proofErr w:type="spellEnd"/>
    </w:p>
    <w:p w14:paraId="765EC59D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nadopunjavanju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dosadašnjih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budućih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darovanja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nasljeđivanja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zamjena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sl.</w:t>
      </w:r>
    </w:p>
    <w:p w14:paraId="2CD014DE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Napravljeni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osobama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sigurnošću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posjeduju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zavidnu</w:t>
      </w:r>
      <w:proofErr w:type="spellEnd"/>
    </w:p>
    <w:p w14:paraId="45BD53CD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privatnu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Muzej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priželjkuje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postavu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0B44C06F" w14:textId="326EA9C0" w:rsidR="004F3723" w:rsidRPr="00553FF5" w:rsidRDefault="004F3723" w:rsidP="007A3F5D">
      <w:pPr>
        <w:pStyle w:val="Naslov2"/>
        <w:numPr>
          <w:ilvl w:val="1"/>
          <w:numId w:val="1"/>
        </w:numPr>
        <w:rPr>
          <w:color w:val="auto"/>
        </w:rPr>
      </w:pPr>
      <w:bookmarkStart w:id="2" w:name="_Toc85104411"/>
      <w:proofErr w:type="spellStart"/>
      <w:r w:rsidRPr="00553FF5">
        <w:rPr>
          <w:color w:val="auto"/>
        </w:rPr>
        <w:t>Terensko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istraživanje</w:t>
      </w:r>
      <w:bookmarkEnd w:id="2"/>
      <w:proofErr w:type="spellEnd"/>
    </w:p>
    <w:p w14:paraId="39815A36" w14:textId="77777777" w:rsidR="007A3F5D" w:rsidRPr="00553FF5" w:rsidRDefault="007A3F5D" w:rsidP="007A3F5D">
      <w:pPr>
        <w:pStyle w:val="Odlomakpopisa"/>
        <w:ind w:left="810"/>
      </w:pPr>
    </w:p>
    <w:p w14:paraId="67971772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Terensko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oblik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poduzima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prikupljanja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,</w:t>
      </w:r>
    </w:p>
    <w:p w14:paraId="2A6B684D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evidentiranja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pokretne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nepokretne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kulturno-povijesne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arheološke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etnografske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,</w:t>
      </w:r>
    </w:p>
    <w:p w14:paraId="758D1D6C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prirodoslovne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nematerijalne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baštine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Kako bi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obavljao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svoju</w:t>
      </w:r>
      <w:proofErr w:type="spellEnd"/>
    </w:p>
    <w:p w14:paraId="41AEB511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planski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usmjerena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ciljem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definiranja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njihove</w:t>
      </w:r>
      <w:proofErr w:type="spellEnd"/>
    </w:p>
    <w:p w14:paraId="66651854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prostorne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rasprostranjenosti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određivanja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kronološke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pripadnosti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daljnje</w:t>
      </w:r>
      <w:proofErr w:type="spellEnd"/>
    </w:p>
    <w:p w14:paraId="4F632F79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baštine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rezultiralo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nastankom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dopuna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postojećim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2B211072" w14:textId="7CB2B005" w:rsidR="004F3723" w:rsidRPr="00553FF5" w:rsidRDefault="004F3723" w:rsidP="007A3F5D">
      <w:pPr>
        <w:pStyle w:val="Naslov2"/>
        <w:numPr>
          <w:ilvl w:val="1"/>
          <w:numId w:val="1"/>
        </w:numPr>
        <w:rPr>
          <w:color w:val="auto"/>
        </w:rPr>
      </w:pPr>
      <w:bookmarkStart w:id="3" w:name="_Toc85104412"/>
      <w:proofErr w:type="spellStart"/>
      <w:r w:rsidRPr="00553FF5">
        <w:rPr>
          <w:color w:val="auto"/>
        </w:rPr>
        <w:t>Pristup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muzejskoj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građi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i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dokumentaciji</w:t>
      </w:r>
      <w:bookmarkEnd w:id="3"/>
      <w:proofErr w:type="spellEnd"/>
    </w:p>
    <w:p w14:paraId="3A196E8B" w14:textId="77777777" w:rsidR="007A3F5D" w:rsidRPr="00553FF5" w:rsidRDefault="007A3F5D" w:rsidP="007A3F5D">
      <w:pPr>
        <w:pStyle w:val="Odlomakpopisa"/>
        <w:ind w:left="810"/>
      </w:pPr>
    </w:p>
    <w:p w14:paraId="2E80B6F0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informacijama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ostvarivat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utvrđenom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1AF6E0A5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pravu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općim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aktima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 Muzej Belišće</w:t>
      </w:r>
    </w:p>
    <w:p w14:paraId="0C14CA0D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omogućavati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osiguravati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informacijama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fizičkim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1497F95E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lastRenderedPageBreak/>
        <w:t>pravnim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osobama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pristupom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otvorenosti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javnosti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djelovanja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Kataloga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254637CF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Belišće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važećih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(Zakon o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izradit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,</w:t>
      </w:r>
    </w:p>
    <w:p w14:paraId="11D7BD92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cjenik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definiraju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načini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pristupa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muzejskoj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dokumentaciji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cilju</w:t>
      </w:r>
      <w:proofErr w:type="spellEnd"/>
    </w:p>
    <w:p w14:paraId="1C903473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optimalizacije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dostupnosti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6338F246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njezine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znanstvene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izlaganja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,</w:t>
      </w:r>
    </w:p>
    <w:p w14:paraId="1AB340BF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publicističke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komercijalne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svrhe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opravdane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svrhe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</w:t>
      </w:r>
    </w:p>
    <w:p w14:paraId="69C7A6A4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obuhvaća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izradu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preslika</w:t>
      </w:r>
      <w:proofErr w:type="spellEnd"/>
    </w:p>
    <w:p w14:paraId="2B50D7D1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izvornika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svrhom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daljnje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znanstvene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izlaganja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57743887" w14:textId="2664E414" w:rsidR="004F3723" w:rsidRPr="00553FF5" w:rsidRDefault="004F3723" w:rsidP="007A3F5D">
      <w:pPr>
        <w:pStyle w:val="Naslov2"/>
        <w:numPr>
          <w:ilvl w:val="1"/>
          <w:numId w:val="1"/>
        </w:numPr>
        <w:rPr>
          <w:color w:val="auto"/>
        </w:rPr>
      </w:pPr>
      <w:bookmarkStart w:id="4" w:name="_Toc85104413"/>
      <w:proofErr w:type="spellStart"/>
      <w:r w:rsidRPr="00553FF5">
        <w:rPr>
          <w:color w:val="auto"/>
        </w:rPr>
        <w:t>Stručna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obrada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muzejske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građe</w:t>
      </w:r>
      <w:bookmarkEnd w:id="4"/>
      <w:proofErr w:type="spellEnd"/>
    </w:p>
    <w:p w14:paraId="7B4BCF84" w14:textId="77777777" w:rsidR="007A3F5D" w:rsidRPr="00553FF5" w:rsidRDefault="007A3F5D" w:rsidP="007A3F5D">
      <w:pPr>
        <w:pStyle w:val="Odlomakpopisa"/>
        <w:ind w:left="810"/>
      </w:pPr>
    </w:p>
    <w:p w14:paraId="20A97773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obradu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identifikacije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inventarizacije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katalogizacije</w:t>
      </w:r>
      <w:proofErr w:type="spellEnd"/>
    </w:p>
    <w:p w14:paraId="2058398A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primarne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tvrtke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Link2 d.o.o.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integriranom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informacijskom</w:t>
      </w:r>
      <w:proofErr w:type="spellEnd"/>
    </w:p>
    <w:p w14:paraId="73A436E6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sustavu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M++,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omogućiti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obrada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opis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upravljanje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korištenje</w:t>
      </w:r>
      <w:proofErr w:type="spellEnd"/>
    </w:p>
    <w:p w14:paraId="7DDB189A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Inventarna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elektronskom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voditi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navedeni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594BC04F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registracije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,</w:t>
      </w:r>
    </w:p>
    <w:p w14:paraId="4A1D73FC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otisnuti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uvesti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primjerak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inventarne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66F769DB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završetka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inventarizacije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digitalizacije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planiran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početak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katalogizacije</w:t>
      </w:r>
      <w:proofErr w:type="spellEnd"/>
    </w:p>
    <w:p w14:paraId="3CA4D232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počevši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industrijske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baštine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Muzej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,</w:t>
      </w:r>
    </w:p>
    <w:p w14:paraId="1A20A7A0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prikupljanja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formiranja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kulturnih</w:t>
      </w:r>
      <w:proofErr w:type="spellEnd"/>
    </w:p>
    <w:p w14:paraId="71CB6855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dobara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236E8276" w14:textId="2AE63D08" w:rsidR="004F3723" w:rsidRPr="00553FF5" w:rsidRDefault="004F3723" w:rsidP="007A3F5D">
      <w:pPr>
        <w:pStyle w:val="Naslov1"/>
        <w:numPr>
          <w:ilvl w:val="0"/>
          <w:numId w:val="1"/>
        </w:numPr>
        <w:rPr>
          <w:color w:val="auto"/>
        </w:rPr>
      </w:pPr>
      <w:bookmarkStart w:id="5" w:name="_Toc85104414"/>
      <w:r w:rsidRPr="00553FF5">
        <w:rPr>
          <w:color w:val="auto"/>
        </w:rPr>
        <w:t>ZAŠTITA</w:t>
      </w:r>
      <w:bookmarkEnd w:id="5"/>
    </w:p>
    <w:p w14:paraId="3493F336" w14:textId="77777777" w:rsidR="007A3F5D" w:rsidRPr="00553FF5" w:rsidRDefault="007A3F5D" w:rsidP="007A3F5D">
      <w:pPr>
        <w:pStyle w:val="Odlomakpopisa"/>
      </w:pPr>
    </w:p>
    <w:p w14:paraId="618FACD3" w14:textId="7276D252" w:rsidR="004F3723" w:rsidRPr="00553FF5" w:rsidRDefault="004F3723" w:rsidP="007A3F5D">
      <w:pPr>
        <w:pStyle w:val="Naslov2"/>
        <w:numPr>
          <w:ilvl w:val="1"/>
          <w:numId w:val="1"/>
        </w:numPr>
        <w:rPr>
          <w:color w:val="auto"/>
        </w:rPr>
      </w:pPr>
      <w:bookmarkStart w:id="6" w:name="_Toc85104415"/>
      <w:proofErr w:type="spellStart"/>
      <w:r w:rsidRPr="00553FF5">
        <w:rPr>
          <w:color w:val="auto"/>
        </w:rPr>
        <w:t>Preventivna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zaštita</w:t>
      </w:r>
      <w:bookmarkEnd w:id="6"/>
      <w:proofErr w:type="spellEnd"/>
    </w:p>
    <w:p w14:paraId="239A5335" w14:textId="77777777" w:rsidR="007A3F5D" w:rsidRPr="00553FF5" w:rsidRDefault="007A3F5D" w:rsidP="007A3F5D">
      <w:pPr>
        <w:pStyle w:val="Odlomakpopisa"/>
        <w:ind w:left="810"/>
      </w:pPr>
    </w:p>
    <w:p w14:paraId="5FE61130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Provoditi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redovna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preventivna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zaštita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zakonskih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okvira</w:t>
      </w:r>
      <w:proofErr w:type="spellEnd"/>
    </w:p>
    <w:p w14:paraId="182E45EB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preparatorskim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Izraditi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plan</w:t>
      </w:r>
    </w:p>
    <w:p w14:paraId="423CF5ED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lastRenderedPageBreak/>
        <w:t>preventivne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primarne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sekundarne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očuvanja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restauracije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popisom</w:t>
      </w:r>
      <w:proofErr w:type="spellEnd"/>
    </w:p>
    <w:p w14:paraId="37B36FB9" w14:textId="03BEF942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prioriteta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financijskim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pokazateljima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fazama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realizacije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79D1D1E3" w14:textId="55A715C0" w:rsidR="004F3723" w:rsidRPr="00553FF5" w:rsidRDefault="004F3723" w:rsidP="00553FF5">
      <w:pPr>
        <w:pStyle w:val="Naslov2"/>
        <w:numPr>
          <w:ilvl w:val="1"/>
          <w:numId w:val="1"/>
        </w:numPr>
        <w:rPr>
          <w:color w:val="auto"/>
        </w:rPr>
      </w:pPr>
      <w:bookmarkStart w:id="7" w:name="_Toc85104416"/>
      <w:proofErr w:type="spellStart"/>
      <w:r w:rsidRPr="00553FF5">
        <w:rPr>
          <w:color w:val="auto"/>
        </w:rPr>
        <w:t>Konzerviranje</w:t>
      </w:r>
      <w:proofErr w:type="spellEnd"/>
      <w:r w:rsidRPr="00553FF5">
        <w:rPr>
          <w:color w:val="auto"/>
        </w:rPr>
        <w:t xml:space="preserve">, </w:t>
      </w:r>
      <w:proofErr w:type="spellStart"/>
      <w:r w:rsidRPr="00553FF5">
        <w:rPr>
          <w:color w:val="auto"/>
        </w:rPr>
        <w:t>restauracija</w:t>
      </w:r>
      <w:bookmarkEnd w:id="7"/>
      <w:proofErr w:type="spellEnd"/>
    </w:p>
    <w:p w14:paraId="1E579A5F" w14:textId="77777777" w:rsidR="005B68A5" w:rsidRPr="00553FF5" w:rsidRDefault="005B68A5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DEED3" w14:textId="0AEF6DE5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ciljem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podizanja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razine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očuvanja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Muzej Belišće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težiti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</w:p>
    <w:p w14:paraId="716FC3C8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restauratorskim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konzervatorskim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zahvatima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muzejskoj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Oni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provoditi</w:t>
      </w:r>
      <w:proofErr w:type="spellEnd"/>
    </w:p>
    <w:p w14:paraId="67B6B329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sustavno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stupnju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ugroženosti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izlaganja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Restauratorske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670419AA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konzervatorske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zahvate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vrijednoj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ostavštini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Gutmann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pokušat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ostvariti</w:t>
      </w:r>
      <w:proofErr w:type="spellEnd"/>
    </w:p>
    <w:p w14:paraId="23596C92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suradnji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Restauratorskim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odjelom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Osijeku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38A6E066" w14:textId="3AFDAC73" w:rsidR="004F3723" w:rsidRPr="00553FF5" w:rsidRDefault="004F3723" w:rsidP="00553FF5">
      <w:pPr>
        <w:pStyle w:val="Naslov1"/>
        <w:numPr>
          <w:ilvl w:val="0"/>
          <w:numId w:val="1"/>
        </w:numPr>
        <w:rPr>
          <w:color w:val="auto"/>
        </w:rPr>
      </w:pPr>
      <w:bookmarkStart w:id="8" w:name="_Toc85104417"/>
      <w:r w:rsidRPr="00553FF5">
        <w:rPr>
          <w:color w:val="auto"/>
        </w:rPr>
        <w:t>ZBIRKE</w:t>
      </w:r>
      <w:bookmarkEnd w:id="8"/>
    </w:p>
    <w:p w14:paraId="1B4886E6" w14:textId="77777777" w:rsidR="007A3F5D" w:rsidRPr="00553FF5" w:rsidRDefault="007A3F5D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B8E34" w14:textId="31E4381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Muzej Belišće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stalni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postav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industrijske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baštine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arheologije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718B6955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urbanizma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Revidirati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dodatno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poboljšati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postojeće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registrirati</w:t>
      </w:r>
      <w:proofErr w:type="spellEnd"/>
    </w:p>
    <w:p w14:paraId="0C54D93E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dobara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Donacijama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eventualnim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otkupima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2E1EE0A3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prikupljanjem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istraživačkih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terenskih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povećao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se fond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kako</w:t>
      </w:r>
      <w:proofErr w:type="spellEnd"/>
    </w:p>
    <w:p w14:paraId="719CA122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postojećih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nadolazećih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temelj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stalnih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postava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20DE7FFA" w14:textId="121C3D8E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registracije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postojećih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krenulo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se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realizaciju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etnografske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60723658" w14:textId="77777777" w:rsidR="007A3F5D" w:rsidRPr="00553FF5" w:rsidRDefault="007A3F5D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05F95" w14:textId="362F6E9D" w:rsidR="004F3723" w:rsidRPr="00553FF5" w:rsidRDefault="004F3723" w:rsidP="00553FF5">
      <w:pPr>
        <w:pStyle w:val="Naslov2"/>
        <w:numPr>
          <w:ilvl w:val="1"/>
          <w:numId w:val="1"/>
        </w:numPr>
        <w:rPr>
          <w:color w:val="auto"/>
        </w:rPr>
      </w:pPr>
      <w:bookmarkStart w:id="9" w:name="_Toc85104418"/>
      <w:proofErr w:type="spellStart"/>
      <w:r w:rsidRPr="00553FF5">
        <w:rPr>
          <w:color w:val="auto"/>
        </w:rPr>
        <w:t>Uređenje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i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opremanje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zgrade</w:t>
      </w:r>
      <w:bookmarkEnd w:id="9"/>
      <w:proofErr w:type="spellEnd"/>
    </w:p>
    <w:p w14:paraId="70D8A6E1" w14:textId="77777777" w:rsidR="007A3F5D" w:rsidRPr="00553FF5" w:rsidRDefault="007A3F5D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F8EBA" w14:textId="486BF66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sklopu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raspoloživih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prostorija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urediti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dodatno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opremiti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prostor</w:t>
      </w:r>
      <w:proofErr w:type="spellEnd"/>
    </w:p>
    <w:p w14:paraId="03D346DF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istraživački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rad,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obradu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čuvanje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Opremit</w:t>
      </w:r>
      <w:proofErr w:type="spellEnd"/>
    </w:p>
    <w:p w14:paraId="5B528F8F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ravnatelja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muzejskog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tehničara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vršit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</w:p>
    <w:p w14:paraId="095A43C9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prezentacija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stalnih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postava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osuvremenjivanjem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postojećih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66E71989" w14:textId="7B70E5EC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pripremom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povremenih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tematskih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izložbi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muzejskog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fundusa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4ACB7A5B" w14:textId="3CAD421E" w:rsidR="004F3723" w:rsidRPr="00553FF5" w:rsidRDefault="004F3723" w:rsidP="00553FF5">
      <w:pPr>
        <w:pStyle w:val="Naslov2"/>
        <w:numPr>
          <w:ilvl w:val="1"/>
          <w:numId w:val="1"/>
        </w:numPr>
        <w:rPr>
          <w:color w:val="auto"/>
        </w:rPr>
      </w:pPr>
      <w:bookmarkStart w:id="10" w:name="_Toc85104419"/>
      <w:proofErr w:type="spellStart"/>
      <w:r w:rsidRPr="00553FF5">
        <w:rPr>
          <w:color w:val="auto"/>
        </w:rPr>
        <w:t>Izmjene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i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dopune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stalnog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postava</w:t>
      </w:r>
      <w:bookmarkEnd w:id="10"/>
      <w:proofErr w:type="spellEnd"/>
    </w:p>
    <w:p w14:paraId="72E29EA0" w14:textId="77777777" w:rsidR="007A3F5D" w:rsidRPr="00553FF5" w:rsidRDefault="007A3F5D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1C9E0" w14:textId="2FFF5EBF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Revidirati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dodatno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poboljšati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postav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prikaz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</w:t>
      </w:r>
    </w:p>
    <w:p w14:paraId="5A4A87E4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kronološki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tematski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posložiti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postavi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zgrade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Nastojat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izložiti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originali</w:t>
      </w:r>
      <w:proofErr w:type="spellEnd"/>
    </w:p>
    <w:p w14:paraId="784C16DB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taj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sačuvati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staklenim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vitrinama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zaštićeni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habanja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uništenja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ili</w:t>
      </w:r>
      <w:proofErr w:type="spellEnd"/>
    </w:p>
    <w:p w14:paraId="1A15D861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zagubljenja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Izrađeni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tabletni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tekstovi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tablet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vezan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vitrinu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neće</w:t>
      </w:r>
      <w:proofErr w:type="spellEnd"/>
    </w:p>
    <w:p w14:paraId="531ACECA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tekstovi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tabletima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Tabletni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tekstovi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ujedno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prevedeni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jezike</w:t>
      </w:r>
      <w:proofErr w:type="spellEnd"/>
    </w:p>
    <w:p w14:paraId="467BF526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53FF5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proofErr w:type="gram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njemački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Tekstove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kapafiksu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drugačije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oblikovati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smanjiti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uz</w:t>
      </w:r>
      <w:proofErr w:type="spellEnd"/>
    </w:p>
    <w:p w14:paraId="1C787D83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hrvatski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dodati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njemački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postavu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dodao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prikaz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kronologije</w:t>
      </w:r>
      <w:proofErr w:type="spellEnd"/>
    </w:p>
    <w:p w14:paraId="5573C1BC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Belišća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3D mapping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projekcija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uključili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54DC3D82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zvučni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efekti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glasovi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prikaz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atmosfere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sl.</w:t>
      </w:r>
    </w:p>
    <w:p w14:paraId="203099DE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Dopunila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prapovijesna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povijesna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prošlost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Belišća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ukratko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opisana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panou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same</w:t>
      </w:r>
    </w:p>
    <w:p w14:paraId="038B93DF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kronološke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preglednosti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poseban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osvrt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povijesne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ličnosti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potječu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živjeli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radili</w:t>
      </w:r>
      <w:proofErr w:type="spellEnd"/>
    </w:p>
    <w:p w14:paraId="1CB48AA9" w14:textId="3826ECBE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Belišću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48550D24" w14:textId="77777777" w:rsidR="007A3F5D" w:rsidRPr="00553FF5" w:rsidRDefault="007A3F5D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83528" w14:textId="14B50180" w:rsidR="004F3723" w:rsidRPr="00553FF5" w:rsidRDefault="004F3723" w:rsidP="00553FF5">
      <w:pPr>
        <w:pStyle w:val="Naslov2"/>
        <w:numPr>
          <w:ilvl w:val="1"/>
          <w:numId w:val="1"/>
        </w:numPr>
        <w:rPr>
          <w:color w:val="auto"/>
        </w:rPr>
      </w:pPr>
      <w:bookmarkStart w:id="11" w:name="_Toc85104420"/>
      <w:proofErr w:type="spellStart"/>
      <w:r w:rsidRPr="00553FF5">
        <w:rPr>
          <w:color w:val="auto"/>
        </w:rPr>
        <w:t>Hemeroteka</w:t>
      </w:r>
      <w:proofErr w:type="spellEnd"/>
      <w:r w:rsidRPr="00553FF5">
        <w:rPr>
          <w:color w:val="auto"/>
        </w:rPr>
        <w:t xml:space="preserve"> (</w:t>
      </w:r>
      <w:proofErr w:type="spellStart"/>
      <w:r w:rsidRPr="00553FF5">
        <w:rPr>
          <w:color w:val="auto"/>
        </w:rPr>
        <w:t>bibliografija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Belišća</w:t>
      </w:r>
      <w:proofErr w:type="spellEnd"/>
      <w:r w:rsidRPr="00553FF5">
        <w:rPr>
          <w:color w:val="auto"/>
        </w:rPr>
        <w:t>)</w:t>
      </w:r>
      <w:bookmarkEnd w:id="11"/>
    </w:p>
    <w:p w14:paraId="2E63725C" w14:textId="77777777" w:rsidR="007A3F5D" w:rsidRPr="00553FF5" w:rsidRDefault="007A3F5D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C2F79" w14:textId="4B30E8E5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postav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zgradi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553FF5">
        <w:rPr>
          <w:rFonts w:ascii="Times New Roman" w:hAnsi="Times New Roman" w:cs="Times New Roman"/>
          <w:sz w:val="24"/>
          <w:szCs w:val="24"/>
        </w:rPr>
        <w:t>H.Gutmann</w:t>
      </w:r>
      <w:proofErr w:type="spellEnd"/>
      <w:proofErr w:type="gramEnd"/>
    </w:p>
    <w:p w14:paraId="33961D09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15a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hemeroteka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uspostaviti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bazu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podatka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zapisima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praćenjem</w:t>
      </w:r>
      <w:proofErr w:type="spellEnd"/>
    </w:p>
    <w:p w14:paraId="20E4A136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dnevnih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tjednih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tiskovina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Belišću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evidentirala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pomoću</w:t>
      </w:r>
      <w:proofErr w:type="spellEnd"/>
    </w:p>
    <w:p w14:paraId="7E095E45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računalnog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uključivala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obradu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portale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bila</w:t>
      </w:r>
      <w:proofErr w:type="spellEnd"/>
    </w:p>
    <w:p w14:paraId="48726C1C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skenirana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trajno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pohranjena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vanjskom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hard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disku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ujedno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pregledavati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,</w:t>
      </w:r>
    </w:p>
    <w:p w14:paraId="68AA4F80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svakoj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jedinici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dodjeljivala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oznaka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inventarni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trajne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pohrane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Ovako</w:t>
      </w:r>
      <w:proofErr w:type="spellEnd"/>
    </w:p>
    <w:p w14:paraId="68B8DFD4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uspostavljena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hemeroteka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imala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istraživački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rad, a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svrhu</w:t>
      </w:r>
      <w:proofErr w:type="spellEnd"/>
    </w:p>
    <w:p w14:paraId="176FAB4C" w14:textId="0280E164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znanstvenih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baštine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Belišća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320B4FF0" w14:textId="68B69725" w:rsidR="004F3723" w:rsidRPr="00553FF5" w:rsidRDefault="004F3723" w:rsidP="005B68A5">
      <w:pPr>
        <w:pStyle w:val="Naslov1"/>
        <w:numPr>
          <w:ilvl w:val="0"/>
          <w:numId w:val="1"/>
        </w:numPr>
        <w:rPr>
          <w:color w:val="auto"/>
        </w:rPr>
      </w:pPr>
      <w:bookmarkStart w:id="12" w:name="_Toc85104421"/>
      <w:r w:rsidRPr="00553FF5">
        <w:rPr>
          <w:color w:val="auto"/>
        </w:rPr>
        <w:t>SURADNJA S JAVNOSTI</w:t>
      </w:r>
      <w:bookmarkEnd w:id="12"/>
    </w:p>
    <w:p w14:paraId="25CA9B5A" w14:textId="77777777" w:rsidR="005B68A5" w:rsidRPr="00553FF5" w:rsidRDefault="005B68A5" w:rsidP="005B68A5">
      <w:pPr>
        <w:pStyle w:val="Odlomakpopisa"/>
      </w:pPr>
    </w:p>
    <w:p w14:paraId="77066F0B" w14:textId="75A71EF7" w:rsidR="004F3723" w:rsidRPr="00553FF5" w:rsidRDefault="004F3723" w:rsidP="005B68A5">
      <w:pPr>
        <w:pStyle w:val="Naslov2"/>
        <w:numPr>
          <w:ilvl w:val="1"/>
          <w:numId w:val="1"/>
        </w:numPr>
        <w:rPr>
          <w:color w:val="auto"/>
        </w:rPr>
      </w:pPr>
      <w:bookmarkStart w:id="13" w:name="_Toc85104422"/>
      <w:proofErr w:type="spellStart"/>
      <w:r w:rsidRPr="00553FF5">
        <w:rPr>
          <w:color w:val="auto"/>
        </w:rPr>
        <w:t>Digitalizacija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muzeja</w:t>
      </w:r>
      <w:bookmarkEnd w:id="13"/>
      <w:proofErr w:type="spellEnd"/>
    </w:p>
    <w:p w14:paraId="5CA9B58F" w14:textId="77777777" w:rsidR="005B68A5" w:rsidRPr="00553FF5" w:rsidRDefault="005B68A5" w:rsidP="005B68A5">
      <w:pPr>
        <w:pStyle w:val="Odlomakpopisa"/>
        <w:ind w:left="810"/>
      </w:pPr>
    </w:p>
    <w:p w14:paraId="4CDEF66D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Podizanje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razine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dostupnosti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muzejskoj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korisnicima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uvjetovano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daljnjem</w:t>
      </w:r>
      <w:proofErr w:type="spellEnd"/>
    </w:p>
    <w:p w14:paraId="20A09023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lastRenderedPageBreak/>
        <w:t>opremanju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informatičkom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opremom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zahtjevima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za</w:t>
      </w:r>
    </w:p>
    <w:p w14:paraId="4AC64EB4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digitalizacijom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Kao novo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sredstvo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komunikacije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izraditi</w:t>
      </w:r>
      <w:proofErr w:type="spellEnd"/>
    </w:p>
    <w:p w14:paraId="34C62DE0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multimedijsku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interaktivnu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stranicu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taj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poboljšati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predstavljanje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</w:p>
    <w:p w14:paraId="31DAC617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Ujedno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izraditi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3D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virturalna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šetnja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stalni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postav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Digitalizacija</w:t>
      </w:r>
      <w:proofErr w:type="spellEnd"/>
    </w:p>
    <w:p w14:paraId="30EE206C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njena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dostupnost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zainteresiranoj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javnosti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od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prijavljen</w:t>
      </w:r>
      <w:proofErr w:type="spellEnd"/>
    </w:p>
    <w:p w14:paraId="3A5E8E53" w14:textId="36190B36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za 2021.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79CFF613" w14:textId="77777777" w:rsidR="005B68A5" w:rsidRPr="00553FF5" w:rsidRDefault="005B68A5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6DDBE" w14:textId="3F61CD01" w:rsidR="004F3723" w:rsidRPr="00553FF5" w:rsidRDefault="004F3723" w:rsidP="00553FF5">
      <w:pPr>
        <w:pStyle w:val="Naslov2"/>
        <w:numPr>
          <w:ilvl w:val="1"/>
          <w:numId w:val="1"/>
        </w:numPr>
        <w:rPr>
          <w:color w:val="auto"/>
        </w:rPr>
      </w:pPr>
      <w:bookmarkStart w:id="14" w:name="_Toc85104423"/>
      <w:proofErr w:type="spellStart"/>
      <w:r w:rsidRPr="00553FF5">
        <w:rPr>
          <w:color w:val="auto"/>
        </w:rPr>
        <w:t>Mediji</w:t>
      </w:r>
      <w:bookmarkEnd w:id="14"/>
      <w:proofErr w:type="spellEnd"/>
    </w:p>
    <w:p w14:paraId="5D5C33C8" w14:textId="77777777" w:rsidR="005B68A5" w:rsidRPr="00553FF5" w:rsidRDefault="005B68A5" w:rsidP="005B68A5"/>
    <w:p w14:paraId="48F5A8D3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Aktualna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događanja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praćena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redovitim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obavještavanjem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135A8896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tiskanih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objava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gostovanja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radijskim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emisijama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predavanja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promocije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1336A57B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Redovito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ažurirati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internetska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medijske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svrhe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planira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izrada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327721FF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distribucija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promotivnog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42FEB6A0" w14:textId="77777777" w:rsidR="005B68A5" w:rsidRPr="00553FF5" w:rsidRDefault="005B68A5" w:rsidP="004F3723">
      <w:pPr>
        <w:pStyle w:val="Naslov2"/>
        <w:rPr>
          <w:color w:val="auto"/>
        </w:rPr>
      </w:pPr>
    </w:p>
    <w:p w14:paraId="1F6003F6" w14:textId="2602669F" w:rsidR="004F3723" w:rsidRPr="00553FF5" w:rsidRDefault="004F3723" w:rsidP="00553FF5">
      <w:pPr>
        <w:pStyle w:val="Naslov2"/>
        <w:numPr>
          <w:ilvl w:val="1"/>
          <w:numId w:val="1"/>
        </w:numPr>
        <w:rPr>
          <w:color w:val="auto"/>
        </w:rPr>
      </w:pPr>
      <w:bookmarkStart w:id="15" w:name="_Toc85104424"/>
      <w:proofErr w:type="spellStart"/>
      <w:r w:rsidRPr="00553FF5">
        <w:rPr>
          <w:color w:val="auto"/>
        </w:rPr>
        <w:t>Lokalna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suradnja</w:t>
      </w:r>
      <w:bookmarkEnd w:id="15"/>
      <w:proofErr w:type="spellEnd"/>
    </w:p>
    <w:p w14:paraId="5EACC8FF" w14:textId="77777777" w:rsidR="005B68A5" w:rsidRPr="00553FF5" w:rsidRDefault="005B68A5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4C36B" w14:textId="40B0EE25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Kvalitetna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intenzivna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komunikacija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lokalnom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upravom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lokalnim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udrugama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</w:t>
      </w:r>
    </w:p>
    <w:p w14:paraId="1D49AB8D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ostvarivale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obogaćivale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određene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manifestacije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posebnog</w:t>
      </w:r>
      <w:proofErr w:type="spellEnd"/>
    </w:p>
    <w:p w14:paraId="2E47053C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takvog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djelovanja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pobuđivanje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sudjelovanje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doprinos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</w:t>
      </w:r>
    </w:p>
    <w:p w14:paraId="75A08D6F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uključivanju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poticanju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volontiranja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realizaciji</w:t>
      </w:r>
      <w:proofErr w:type="spellEnd"/>
    </w:p>
    <w:p w14:paraId="2B5ED5D5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različitih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steknu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za</w:t>
      </w:r>
    </w:p>
    <w:p w14:paraId="703E259E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okupljanjima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većeg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ograničenja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epidemiološke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Muzej</w:t>
      </w:r>
    </w:p>
    <w:p w14:paraId="1B36050E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predložiti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organizirati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sajam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starina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primjeru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Osijeka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taj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pokušati</w:t>
      </w:r>
      <w:proofErr w:type="spellEnd"/>
    </w:p>
    <w:p w14:paraId="026C97DF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senzibilizirati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javnost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kulturnu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baštinu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1B0AF8D1" w14:textId="39E078D9" w:rsidR="004F3723" w:rsidRPr="00553FF5" w:rsidRDefault="004F3723" w:rsidP="00553FF5">
      <w:pPr>
        <w:pStyle w:val="Naslov1"/>
        <w:numPr>
          <w:ilvl w:val="0"/>
          <w:numId w:val="1"/>
        </w:numPr>
        <w:rPr>
          <w:color w:val="auto"/>
        </w:rPr>
      </w:pPr>
      <w:bookmarkStart w:id="16" w:name="_Toc85104425"/>
      <w:r w:rsidRPr="00553FF5">
        <w:rPr>
          <w:color w:val="auto"/>
        </w:rPr>
        <w:t>EDUKATIVNA DJELATNOST</w:t>
      </w:r>
      <w:bookmarkEnd w:id="16"/>
    </w:p>
    <w:p w14:paraId="310BF316" w14:textId="77777777" w:rsidR="005B68A5" w:rsidRPr="00553FF5" w:rsidRDefault="005B68A5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82340" w14:textId="25A7CA63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proučavanja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edukacije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uživanja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dobara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 Muzej mora</w:t>
      </w:r>
    </w:p>
    <w:p w14:paraId="606D1701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pozitivnog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ozračja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suradnje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stjecanja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identiteta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saznanja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kulturnom</w:t>
      </w:r>
      <w:proofErr w:type="spellEnd"/>
    </w:p>
    <w:p w14:paraId="54186983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nasljeđu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inovativna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interaktivna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animacijska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Aktivnosti</w:t>
      </w:r>
      <w:proofErr w:type="spellEnd"/>
    </w:p>
    <w:p w14:paraId="4794B2DC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bi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provodile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edukativne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radionice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poput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predavanja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organiziranjem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radionica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2E9E8DD2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lastRenderedPageBreak/>
        <w:t>predavanja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vezanih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kulturnu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baštinu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belišćanskog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kraja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Programi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osmišljavali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</w:t>
      </w:r>
    </w:p>
    <w:p w14:paraId="13B37A59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suradnji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obrazovnim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kulturnim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institucijama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neprofitnim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udrugama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</w:p>
    <w:p w14:paraId="67695FA1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ovisno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ciljanoj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skupini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edukacija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namjenjena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Organizirala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tematska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predavanja</w:t>
      </w:r>
      <w:proofErr w:type="spellEnd"/>
    </w:p>
    <w:p w14:paraId="50867F46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različite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skupine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posjetitelja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predškolske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osnovnoškolaca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srednjoškolaca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52CD8DD3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odraslih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umirovljenika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prilagođena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određenoj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dobnoj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skupini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Noć</w:t>
      </w:r>
      <w:proofErr w:type="spellEnd"/>
    </w:p>
    <w:p w14:paraId="32C6B8FC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Međunarodni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Belišća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otvorenih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vrata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sl.</w:t>
      </w:r>
    </w:p>
    <w:p w14:paraId="0CB37384" w14:textId="7078C6BA" w:rsidR="004F3723" w:rsidRPr="00553FF5" w:rsidRDefault="004F3723" w:rsidP="00553FF5">
      <w:pPr>
        <w:pStyle w:val="Naslov1"/>
        <w:numPr>
          <w:ilvl w:val="0"/>
          <w:numId w:val="1"/>
        </w:numPr>
        <w:rPr>
          <w:color w:val="auto"/>
        </w:rPr>
      </w:pPr>
      <w:bookmarkStart w:id="17" w:name="_Toc85104426"/>
      <w:r w:rsidRPr="00553FF5">
        <w:rPr>
          <w:color w:val="auto"/>
        </w:rPr>
        <w:t>IZDAVAČKA DJELATNOST</w:t>
      </w:r>
      <w:bookmarkEnd w:id="17"/>
    </w:p>
    <w:p w14:paraId="73600671" w14:textId="77777777" w:rsidR="005B68A5" w:rsidRPr="00553FF5" w:rsidRDefault="005B68A5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34BDE" w14:textId="32795288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prezentira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raznoraznih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publikacija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vezana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redovnu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muzejsku</w:t>
      </w:r>
      <w:proofErr w:type="spellEnd"/>
    </w:p>
    <w:p w14:paraId="0B627757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mogućnostima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planiraju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izraditi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katalozi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stalnih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povremenih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izložbi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,</w:t>
      </w:r>
    </w:p>
    <w:p w14:paraId="5B890977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katalog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stalnog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postava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promotivni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pozivnice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prospekti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plakati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rezultat</w:t>
      </w:r>
      <w:proofErr w:type="spellEnd"/>
    </w:p>
    <w:p w14:paraId="333CF14C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građe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izraditi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deplijane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muzejskih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zbirki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tiskati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14:paraId="4401CCFF" w14:textId="45E4117D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597FCCBD" w14:textId="77777777" w:rsidR="005B68A5" w:rsidRPr="00553FF5" w:rsidRDefault="005B68A5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22B0E" w14:textId="24246CE9" w:rsidR="004F3723" w:rsidRPr="00553FF5" w:rsidRDefault="004F3723" w:rsidP="00553FF5">
      <w:pPr>
        <w:pStyle w:val="Naslov1"/>
        <w:numPr>
          <w:ilvl w:val="0"/>
          <w:numId w:val="1"/>
        </w:numPr>
        <w:rPr>
          <w:color w:val="auto"/>
        </w:rPr>
      </w:pPr>
      <w:bookmarkStart w:id="18" w:name="_Toc85104427"/>
      <w:r w:rsidRPr="00553FF5">
        <w:rPr>
          <w:color w:val="auto"/>
        </w:rPr>
        <w:t>IZLOŽBENA DJELATNOST</w:t>
      </w:r>
      <w:bookmarkEnd w:id="18"/>
    </w:p>
    <w:p w14:paraId="69CF39D0" w14:textId="77777777" w:rsidR="005B68A5" w:rsidRPr="00553FF5" w:rsidRDefault="005B68A5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A7872" w14:textId="16DE50D2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organiziranje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povremenih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izložbi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Muzej</w:t>
      </w:r>
    </w:p>
    <w:p w14:paraId="414BAEBE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nadograđivati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stvarati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promicati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identitet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njegovu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vizualnu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medijsku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prepoznatljivost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0F7B7649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Realizacija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izložbi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izdavačku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obvezu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tiskanja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kataloga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minimalno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jedna</w:t>
      </w:r>
      <w:proofErr w:type="spellEnd"/>
    </w:p>
    <w:p w14:paraId="0E757808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izložba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bi se s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vremenom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povećavala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Organiziranje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povremenih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izložbi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4B8A9682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sudjelovanje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održavanju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raznih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manifestacija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promicati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razvijati</w:t>
      </w:r>
      <w:proofErr w:type="spellEnd"/>
    </w:p>
    <w:p w14:paraId="1EBCDDA2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lokalna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zajednica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Muzej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planirana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popisu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budućem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razdoblju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4E8F529D" w14:textId="4FC21BB9" w:rsidR="004F3723" w:rsidRPr="00553FF5" w:rsidRDefault="004F3723" w:rsidP="00553FF5">
      <w:pPr>
        <w:pStyle w:val="Naslov1"/>
        <w:numPr>
          <w:ilvl w:val="0"/>
          <w:numId w:val="1"/>
        </w:numPr>
        <w:rPr>
          <w:color w:val="auto"/>
        </w:rPr>
      </w:pPr>
      <w:bookmarkStart w:id="19" w:name="_Toc85104428"/>
      <w:r w:rsidRPr="00553FF5">
        <w:rPr>
          <w:color w:val="auto"/>
        </w:rPr>
        <w:t>MARKETINŠKA DJELATNOST</w:t>
      </w:r>
      <w:bookmarkEnd w:id="19"/>
    </w:p>
    <w:p w14:paraId="20BF6C9C" w14:textId="77777777" w:rsidR="005B68A5" w:rsidRPr="00553FF5" w:rsidRDefault="005B68A5" w:rsidP="004F3723">
      <w:pPr>
        <w:pStyle w:val="Naslov2"/>
        <w:rPr>
          <w:color w:val="auto"/>
        </w:rPr>
      </w:pPr>
    </w:p>
    <w:p w14:paraId="6B6124CD" w14:textId="79B14225" w:rsidR="004F3723" w:rsidRPr="00553FF5" w:rsidRDefault="004F3723" w:rsidP="00553FF5">
      <w:pPr>
        <w:pStyle w:val="Naslov2"/>
        <w:numPr>
          <w:ilvl w:val="1"/>
          <w:numId w:val="1"/>
        </w:numPr>
        <w:rPr>
          <w:color w:val="auto"/>
        </w:rPr>
      </w:pPr>
      <w:bookmarkStart w:id="20" w:name="_Toc85104429"/>
      <w:proofErr w:type="spellStart"/>
      <w:r w:rsidRPr="00553FF5">
        <w:rPr>
          <w:color w:val="auto"/>
        </w:rPr>
        <w:t>Povećanje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vlastitih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prihoda</w:t>
      </w:r>
      <w:proofErr w:type="spellEnd"/>
      <w:r w:rsidRPr="00553FF5">
        <w:rPr>
          <w:color w:val="auto"/>
        </w:rPr>
        <w:t xml:space="preserve"> </w:t>
      </w:r>
      <w:proofErr w:type="spellStart"/>
      <w:r w:rsidRPr="00553FF5">
        <w:rPr>
          <w:color w:val="auto"/>
        </w:rPr>
        <w:t>muzeja</w:t>
      </w:r>
      <w:bookmarkEnd w:id="20"/>
      <w:proofErr w:type="spellEnd"/>
    </w:p>
    <w:p w14:paraId="71BA161E" w14:textId="77777777" w:rsidR="005B68A5" w:rsidRPr="00553FF5" w:rsidRDefault="005B68A5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DCF87" w14:textId="6AB6612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Povećanje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vlastitih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planira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razvojem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marketinške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,</w:t>
      </w:r>
    </w:p>
    <w:p w14:paraId="5A9F15AE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financiranja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fondova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Europske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Unije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suradnju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</w:t>
      </w:r>
    </w:p>
    <w:p w14:paraId="240F916C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različitim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ustanovama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institucijama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poslovnim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subjektima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Ministarstvom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medija</w:t>
      </w:r>
      <w:proofErr w:type="spellEnd"/>
    </w:p>
    <w:p w14:paraId="044AB494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Ministarstvom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turističkim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zajednicama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putničkim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agencijama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obrazovnim</w:t>
      </w:r>
      <w:proofErr w:type="spellEnd"/>
    </w:p>
    <w:p w14:paraId="40FE4B29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lastRenderedPageBreak/>
        <w:t>ustanovama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drugima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potrebni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prihodi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tražiti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</w:t>
      </w:r>
    </w:p>
    <w:p w14:paraId="769642FA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partnerskim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privatnim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sektorom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donacijama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sponzorstvima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7D945DEA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Razmjena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iskustava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međusobna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institucijama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baštine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,</w:t>
      </w:r>
    </w:p>
    <w:p w14:paraId="3FE3C5D4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restauratorski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zavodi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konzervatorske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arhivi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knjižnice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obrazovne</w:t>
      </w:r>
      <w:proofErr w:type="spellEnd"/>
    </w:p>
    <w:p w14:paraId="20293E8B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prioriteti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planiranju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. Muzej je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uključiti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aktivnosti</w:t>
      </w:r>
      <w:proofErr w:type="spellEnd"/>
    </w:p>
    <w:p w14:paraId="69511CE1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kulturnog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umrežavati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srodnim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muzejima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kulturnim</w:t>
      </w:r>
      <w:proofErr w:type="spellEnd"/>
    </w:p>
    <w:p w14:paraId="67CDE164" w14:textId="77777777" w:rsidR="004F3723" w:rsidRPr="00553FF5" w:rsidRDefault="004F3723" w:rsidP="004F3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5">
        <w:rPr>
          <w:rFonts w:ascii="Times New Roman" w:hAnsi="Times New Roman" w:cs="Times New Roman"/>
          <w:sz w:val="24"/>
          <w:szCs w:val="24"/>
        </w:rPr>
        <w:t>projektima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kulturno-turističkim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destinacijama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u Hrvatskoj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5">
        <w:rPr>
          <w:rFonts w:ascii="Times New Roman" w:hAnsi="Times New Roman" w:cs="Times New Roman"/>
          <w:sz w:val="24"/>
          <w:szCs w:val="24"/>
        </w:rPr>
        <w:t>Europi</w:t>
      </w:r>
      <w:proofErr w:type="spellEnd"/>
      <w:r w:rsidRPr="00553FF5">
        <w:rPr>
          <w:rFonts w:ascii="Times New Roman" w:hAnsi="Times New Roman" w:cs="Times New Roman"/>
          <w:sz w:val="24"/>
          <w:szCs w:val="24"/>
        </w:rPr>
        <w:t>.</w:t>
      </w:r>
    </w:p>
    <w:p w14:paraId="604CAA9E" w14:textId="0945C62C" w:rsidR="004F3723" w:rsidRPr="00553FF5" w:rsidRDefault="004F3723" w:rsidP="004F37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M U Z E J </w:t>
      </w:r>
      <w:r w:rsidR="00553FF5">
        <w:rPr>
          <w:rFonts w:ascii="Times New Roman" w:hAnsi="Times New Roman" w:cs="Times New Roman"/>
          <w:sz w:val="24"/>
          <w:szCs w:val="24"/>
        </w:rPr>
        <w:t xml:space="preserve"> </w:t>
      </w:r>
      <w:r w:rsidRPr="00553FF5">
        <w:rPr>
          <w:rFonts w:ascii="Times New Roman" w:hAnsi="Times New Roman" w:cs="Times New Roman"/>
          <w:sz w:val="24"/>
          <w:szCs w:val="24"/>
        </w:rPr>
        <w:t>B E L I Š Ć E</w:t>
      </w:r>
    </w:p>
    <w:p w14:paraId="783A61D0" w14:textId="4224650F" w:rsidR="004F3723" w:rsidRPr="00553FF5" w:rsidRDefault="004F3723" w:rsidP="005B68A5">
      <w:pPr>
        <w:pStyle w:val="Bezproreda"/>
        <w:spacing w:line="276" w:lineRule="auto"/>
      </w:pPr>
      <w:r w:rsidRPr="00553FF5">
        <w:t>URBROJ: /202</w:t>
      </w:r>
      <w:r w:rsidR="00553FF5">
        <w:t>1</w:t>
      </w:r>
    </w:p>
    <w:p w14:paraId="72C75069" w14:textId="083D3B3A" w:rsidR="004F3723" w:rsidRPr="00553FF5" w:rsidRDefault="004F3723" w:rsidP="005B68A5">
      <w:pPr>
        <w:pStyle w:val="Bezproreda"/>
        <w:spacing w:line="276" w:lineRule="auto"/>
      </w:pPr>
      <w:r w:rsidRPr="00553FF5">
        <w:t xml:space="preserve">Belišće, </w:t>
      </w:r>
      <w:r w:rsidR="00553FF5">
        <w:t>15</w:t>
      </w:r>
      <w:r w:rsidRPr="00553FF5">
        <w:t xml:space="preserve">. </w:t>
      </w:r>
      <w:proofErr w:type="spellStart"/>
      <w:r w:rsidRPr="00553FF5">
        <w:t>listopada</w:t>
      </w:r>
      <w:proofErr w:type="spellEnd"/>
      <w:r w:rsidRPr="00553FF5">
        <w:t xml:space="preserve"> 202</w:t>
      </w:r>
      <w:r w:rsidR="00553FF5">
        <w:t>1</w:t>
      </w:r>
      <w:r w:rsidRPr="00553FF5">
        <w:t>.</w:t>
      </w:r>
    </w:p>
    <w:p w14:paraId="6364C30E" w14:textId="40C25F15" w:rsidR="004F3723" w:rsidRPr="00553FF5" w:rsidRDefault="005B68A5" w:rsidP="005B68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="004F3723" w:rsidRPr="00553FF5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</w:p>
    <w:p w14:paraId="2313B8F7" w14:textId="2DC969D7" w:rsidR="00EC00E0" w:rsidRPr="00553FF5" w:rsidRDefault="005B68A5" w:rsidP="004F37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FF5">
        <w:rPr>
          <w:rFonts w:ascii="Times New Roman" w:hAnsi="Times New Roman" w:cs="Times New Roman"/>
          <w:sz w:val="24"/>
          <w:szCs w:val="24"/>
        </w:rPr>
        <w:t xml:space="preserve">Dr.sc. </w:t>
      </w:r>
      <w:r w:rsidR="004F3723" w:rsidRPr="00553FF5">
        <w:rPr>
          <w:rFonts w:ascii="Times New Roman" w:hAnsi="Times New Roman" w:cs="Times New Roman"/>
          <w:sz w:val="24"/>
          <w:szCs w:val="24"/>
        </w:rPr>
        <w:t>Nada Milas Bosanac</w:t>
      </w:r>
    </w:p>
    <w:sectPr w:rsidR="00EC00E0" w:rsidRPr="00553FF5" w:rsidSect="004F3723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D47FC"/>
    <w:multiLevelType w:val="multilevel"/>
    <w:tmpl w:val="395E5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10595B"/>
    <w:multiLevelType w:val="multilevel"/>
    <w:tmpl w:val="395E5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6F0346F"/>
    <w:multiLevelType w:val="multilevel"/>
    <w:tmpl w:val="395E5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23"/>
    <w:rsid w:val="00022899"/>
    <w:rsid w:val="004F3723"/>
    <w:rsid w:val="00553FF5"/>
    <w:rsid w:val="005B68A5"/>
    <w:rsid w:val="007A3F5D"/>
    <w:rsid w:val="00E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99FE"/>
  <w15:chartTrackingRefBased/>
  <w15:docId w15:val="{072AFCDE-C459-4EE0-AB1A-3B42743C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F37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F3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F3723"/>
    <w:pPr>
      <w:spacing w:after="0" w:line="240" w:lineRule="auto"/>
    </w:pPr>
    <w:rPr>
      <w:rFonts w:eastAsiaTheme="minorEastAsia"/>
      <w:lang w:eastAsia="en-GB"/>
    </w:rPr>
  </w:style>
  <w:style w:type="character" w:customStyle="1" w:styleId="BezproredaChar">
    <w:name w:val="Bez proreda Char"/>
    <w:basedOn w:val="Zadanifontodlomka"/>
    <w:link w:val="Bezproreda"/>
    <w:uiPriority w:val="1"/>
    <w:rsid w:val="004F3723"/>
    <w:rPr>
      <w:rFonts w:eastAsiaTheme="minorEastAsia"/>
      <w:lang w:eastAsia="en-GB"/>
    </w:rPr>
  </w:style>
  <w:style w:type="character" w:customStyle="1" w:styleId="Naslov1Char">
    <w:name w:val="Naslov 1 Char"/>
    <w:basedOn w:val="Zadanifontodlomka"/>
    <w:link w:val="Naslov1"/>
    <w:uiPriority w:val="9"/>
    <w:rsid w:val="004F3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4F3723"/>
    <w:pPr>
      <w:outlineLvl w:val="9"/>
    </w:pPr>
    <w:rPr>
      <w:lang w:eastAsia="en-GB"/>
    </w:rPr>
  </w:style>
  <w:style w:type="character" w:customStyle="1" w:styleId="Naslov2Char">
    <w:name w:val="Naslov 2 Char"/>
    <w:basedOn w:val="Zadanifontodlomka"/>
    <w:link w:val="Naslov2"/>
    <w:uiPriority w:val="9"/>
    <w:rsid w:val="004F3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draj1">
    <w:name w:val="toc 1"/>
    <w:basedOn w:val="Normal"/>
    <w:next w:val="Normal"/>
    <w:autoRedefine/>
    <w:uiPriority w:val="39"/>
    <w:unhideWhenUsed/>
    <w:rsid w:val="004F3723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F3723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4F372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92F082258045F19E454BA129E1A4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D42970-46C1-4CDA-A9ED-0B54C2F1880A}"/>
      </w:docPartPr>
      <w:docPartBody>
        <w:p w:rsidR="00000000" w:rsidRDefault="00337184" w:rsidP="00337184">
          <w:pPr>
            <w:pStyle w:val="8292F082258045F19E454BA129E1A427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hr-HR"/>
            </w:rPr>
            <w:t>[naslov dokumenta]</w:t>
          </w:r>
        </w:p>
      </w:docPartBody>
    </w:docPart>
    <w:docPart>
      <w:docPartPr>
        <w:name w:val="669D953778B546C186E619DB526E63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8E1FEB-6CB8-44B6-B091-704877DD6A1A}"/>
      </w:docPartPr>
      <w:docPartBody>
        <w:p w:rsidR="00000000" w:rsidRDefault="00337184" w:rsidP="00337184">
          <w:pPr>
            <w:pStyle w:val="669D953778B546C186E619DB526E6316"/>
          </w:pPr>
          <w:r>
            <w:rPr>
              <w:color w:val="4472C4" w:themeColor="accent1"/>
              <w:sz w:val="28"/>
              <w:szCs w:val="28"/>
              <w:lang w:val="hr-HR"/>
            </w:rPr>
            <w:t>[podnaslov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84"/>
    <w:rsid w:val="0033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292F082258045F19E454BA129E1A427">
    <w:name w:val="8292F082258045F19E454BA129E1A427"/>
    <w:rsid w:val="00337184"/>
  </w:style>
  <w:style w:type="paragraph" w:customStyle="1" w:styleId="669D953778B546C186E619DB526E6316">
    <w:name w:val="669D953778B546C186E619DB526E6316"/>
    <w:rsid w:val="003371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15. listopadA 2021.</PublishDate>
  <Abstract/>
  <CompanyAddress>MUZEJ BELIŠĆE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2AFFC0-A325-44E7-BFFC-CD14111D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 rada i RAZVOJA MUZEJA belišće                 za 2022. godinu</vt:lpstr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rada i RAZVOJA MUZEJA belišće                 za 2022. godinu</dc:title>
  <dc:subject>JAVNE POTREBE U KULTURI GRADA BELIŠĆA ZA 2022. GODINU</dc:subject>
  <dc:creator>Muzej Belišće</dc:creator>
  <cp:keywords/>
  <dc:description/>
  <cp:lastModifiedBy>Muzej Belišće</cp:lastModifiedBy>
  <cp:revision>2</cp:revision>
  <dcterms:created xsi:type="dcterms:W3CDTF">2021-10-14T09:15:00Z</dcterms:created>
  <dcterms:modified xsi:type="dcterms:W3CDTF">2021-10-14T10:39:00Z</dcterms:modified>
</cp:coreProperties>
</file>